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F05" w:rsidRPr="006C5F05" w:rsidRDefault="006C5F05" w:rsidP="006C5F05">
      <w:pPr>
        <w:bidi/>
        <w:ind w:left="70"/>
        <w:jc w:val="center"/>
        <w:rPr>
          <w:rFonts w:ascii="Traditional Arabic" w:hAnsi="Traditional Arabic" w:cs="Traditional Arabic"/>
          <w:b/>
          <w:bCs/>
          <w:sz w:val="40"/>
          <w:szCs w:val="40"/>
          <w:lang w:val="fr-MA" w:eastAsia="fr-MA"/>
        </w:rPr>
      </w:pPr>
      <w:bookmarkStart w:id="0" w:name="_GoBack"/>
      <w:bookmarkEnd w:id="0"/>
      <w:r w:rsidRPr="006C5F05">
        <w:rPr>
          <w:rFonts w:ascii="Traditional Arabic" w:hAnsi="Traditional Arabic" w:cs="Traditional Arabic"/>
          <w:b/>
          <w:bCs/>
          <w:sz w:val="40"/>
          <w:szCs w:val="40"/>
          <w:rtl/>
          <w:lang w:val="fr-MA" w:eastAsia="fr-MA"/>
        </w:rPr>
        <w:t>جرد الوثائق الموجودة بحوزة البنية الإدارية</w:t>
      </w:r>
    </w:p>
    <w:p w:rsidR="006C5F05" w:rsidRDefault="006C5F05" w:rsidP="006C5F05">
      <w:pPr>
        <w:tabs>
          <w:tab w:val="left" w:pos="1190"/>
          <w:tab w:val="left" w:pos="7530"/>
          <w:tab w:val="left" w:pos="10070"/>
          <w:tab w:val="left" w:pos="12870"/>
          <w:tab w:val="left" w:pos="15610"/>
          <w:tab w:val="left" w:pos="18670"/>
          <w:tab w:val="left" w:pos="21030"/>
        </w:tabs>
        <w:bidi/>
        <w:ind w:left="70"/>
        <w:rPr>
          <w:rFonts w:ascii="Traditional Arabic" w:hAnsi="Traditional Arabic" w:cs="Traditional Arabic"/>
          <w:b/>
          <w:bCs/>
          <w:sz w:val="36"/>
          <w:szCs w:val="36"/>
          <w:rtl/>
          <w:lang w:val="fr-MA" w:eastAsia="fr-MA"/>
        </w:rPr>
      </w:pPr>
      <w:r w:rsidRPr="006C5F05">
        <w:rPr>
          <w:rFonts w:ascii="Traditional Arabic" w:hAnsi="Traditional Arabic" w:cs="Traditional Arabic"/>
          <w:b/>
          <w:bCs/>
          <w:sz w:val="36"/>
          <w:szCs w:val="36"/>
          <w:rtl/>
          <w:lang w:val="fr-MA" w:eastAsia="fr-MA"/>
        </w:rPr>
        <w:t xml:space="preserve"> البنية </w:t>
      </w:r>
      <w:proofErr w:type="gramStart"/>
      <w:r w:rsidRPr="006C5F05">
        <w:rPr>
          <w:rFonts w:ascii="Traditional Arabic" w:hAnsi="Traditional Arabic" w:cs="Traditional Arabic"/>
          <w:b/>
          <w:bCs/>
          <w:sz w:val="36"/>
          <w:szCs w:val="36"/>
          <w:rtl/>
          <w:lang w:val="fr-MA" w:eastAsia="fr-MA"/>
        </w:rPr>
        <w:t>الإدارية :</w:t>
      </w:r>
      <w:proofErr w:type="gramEnd"/>
      <w:r w:rsidRPr="006C5F05">
        <w:rPr>
          <w:rFonts w:ascii="Traditional Arabic" w:hAnsi="Traditional Arabic" w:cs="Traditional Arabic"/>
          <w:b/>
          <w:bCs/>
          <w:sz w:val="36"/>
          <w:szCs w:val="36"/>
          <w:rtl/>
          <w:lang w:val="fr-MA" w:eastAsia="fr-MA"/>
        </w:rPr>
        <w:t xml:space="preserve"> مركز تكوين مفتشي التعليم</w:t>
      </w:r>
      <w:r w:rsidRPr="006C5F05">
        <w:rPr>
          <w:rFonts w:ascii="Traditional Arabic" w:hAnsi="Traditional Arabic" w:cs="Traditional Arabic"/>
          <w:b/>
          <w:bCs/>
          <w:sz w:val="36"/>
          <w:szCs w:val="36"/>
          <w:rtl/>
          <w:lang w:val="fr-MA" w:eastAsia="fr-MA"/>
        </w:rPr>
        <w:tab/>
      </w:r>
    </w:p>
    <w:p w:rsidR="006C5F05" w:rsidRPr="006C5F05" w:rsidRDefault="006C5F05" w:rsidP="006C5F05">
      <w:pPr>
        <w:tabs>
          <w:tab w:val="left" w:pos="1190"/>
          <w:tab w:val="left" w:pos="7530"/>
          <w:tab w:val="left" w:pos="10070"/>
          <w:tab w:val="left" w:pos="12870"/>
          <w:tab w:val="left" w:pos="15610"/>
          <w:tab w:val="left" w:pos="18670"/>
          <w:tab w:val="left" w:pos="21030"/>
        </w:tabs>
        <w:ind w:left="70"/>
        <w:rPr>
          <w:sz w:val="20"/>
          <w:szCs w:val="20"/>
          <w:lang w:val="fr-MA" w:eastAsia="fr-MA"/>
        </w:rPr>
      </w:pPr>
    </w:p>
    <w:tbl>
      <w:tblPr>
        <w:bidiVisual/>
        <w:tblW w:w="5521" w:type="pct"/>
        <w:tblInd w:w="-5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5953"/>
        <w:gridCol w:w="1846"/>
        <w:gridCol w:w="1134"/>
        <w:gridCol w:w="989"/>
        <w:gridCol w:w="2126"/>
        <w:gridCol w:w="1561"/>
        <w:gridCol w:w="1273"/>
      </w:tblGrid>
      <w:tr w:rsidR="00B225CC" w:rsidRPr="006C5F05" w:rsidTr="00B225CC">
        <w:trPr>
          <w:cantSplit/>
          <w:trHeight w:val="707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val="fr-MA" w:eastAsia="fr-MA"/>
              </w:rPr>
              <w:t>الرقم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val="fr-MA" w:eastAsia="fr-MA"/>
              </w:rPr>
              <w:t>عنوان الوثيقة أو ملف الوثائق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  <w:t>الوثائق المكونة للملف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  <w:t>النوع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  <w:t>الدعامة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  <w:t>نوع الحامل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  <w:t>المصدر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  <w:t xml:space="preserve">ملاحظات </w:t>
            </w:r>
          </w:p>
        </w:tc>
      </w:tr>
      <w:tr w:rsidR="006C5F05" w:rsidRPr="006C5F05" w:rsidTr="00B225CC">
        <w:trPr>
          <w:cantSplit/>
          <w:trHeight w:val="41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1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المرسوم المتعلق بإعادة </w:t>
            </w:r>
            <w:r w:rsidR="00B225CC" w:rsidRPr="006C5F05">
              <w:rPr>
                <w:rFonts w:ascii="Arabic Typesetting" w:hAnsi="Arabic Typesetting" w:cs="Arabic Typesetting" w:hint="cs"/>
                <w:sz w:val="36"/>
                <w:szCs w:val="36"/>
                <w:rtl/>
                <w:lang w:val="fr-MA" w:eastAsia="fr-MA"/>
              </w:rPr>
              <w:t>تنظيم مركز</w:t>
            </w: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 تكوين مفتشي التعليم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المرسوم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نص تنظيمي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إلكترونية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البوابة الالكترونية للمركز 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الجريدة الرسمية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6C5F05" w:rsidRPr="006C5F05" w:rsidTr="00B225CC">
        <w:trPr>
          <w:cantSplit/>
          <w:trHeight w:val="564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2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قرار وزاري في شأن تنظيم الدراسة والامتحانات بمركز تكوين مفتشي التعليم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قرار وزاري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نص تنظيمي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إلكترونية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البوابة الالكترونية للمركز 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الجريدة الرسمية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6C5F05" w:rsidRPr="006C5F05" w:rsidTr="00B225CC">
        <w:trPr>
          <w:cantSplit/>
          <w:trHeight w:val="841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3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قرار وزاري في شأن تحديد كيفية تنظيم مباراة </w:t>
            </w:r>
            <w:r w:rsidR="00B225CC" w:rsidRPr="006C5F05">
              <w:rPr>
                <w:rFonts w:ascii="Arabic Typesetting" w:hAnsi="Arabic Typesetting" w:cs="Arabic Typesetting" w:hint="cs"/>
                <w:sz w:val="36"/>
                <w:szCs w:val="36"/>
                <w:rtl/>
                <w:lang w:val="fr-MA" w:eastAsia="fr-MA"/>
              </w:rPr>
              <w:t>الدخول</w:t>
            </w: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 إلى مسلك</w:t>
            </w:r>
            <w:r w:rsidR="00B225CC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 </w:t>
            </w: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تكوين</w:t>
            </w:r>
            <w:r w:rsidR="00B225CC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 </w:t>
            </w: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المفتشين التربويين للتعليم الابتدائي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قرار وزاري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نص تنظيمي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إلكترونية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البوابة الالكترونية للمركز 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الجريدة الرسمية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6C5F05" w:rsidRPr="006C5F05" w:rsidTr="00B225CC">
        <w:trPr>
          <w:cantSplit/>
          <w:trHeight w:val="839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4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قرار وزاري في شأن تحديد كيفية تنظيم مباراة </w:t>
            </w:r>
            <w:r w:rsidR="00B225CC" w:rsidRPr="006C5F05">
              <w:rPr>
                <w:rFonts w:ascii="Arabic Typesetting" w:hAnsi="Arabic Typesetting" w:cs="Arabic Typesetting" w:hint="cs"/>
                <w:sz w:val="36"/>
                <w:szCs w:val="36"/>
                <w:rtl/>
                <w:lang w:val="fr-MA" w:eastAsia="fr-MA"/>
              </w:rPr>
              <w:t>الدخول</w:t>
            </w: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 إلى مسلك</w:t>
            </w:r>
            <w:r w:rsidR="00B225CC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 </w:t>
            </w: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تكوين</w:t>
            </w:r>
            <w:r w:rsidR="00B225CC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 </w:t>
            </w: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المفتشين التربويين للتعليم الثانوي الاعدادي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قرار وزاري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نص تنظيمي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إلكترونية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البوابة الالكترونية للمركز 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الجريدة الرسمية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6C5F05" w:rsidRPr="006C5F05" w:rsidTr="00B225CC">
        <w:trPr>
          <w:cantSplit/>
          <w:trHeight w:val="837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5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قرار وزاري في شأن تحديد كيفية تنظيم مباراة </w:t>
            </w:r>
            <w:r w:rsidR="00B225CC" w:rsidRPr="006C5F05">
              <w:rPr>
                <w:rFonts w:ascii="Arabic Typesetting" w:hAnsi="Arabic Typesetting" w:cs="Arabic Typesetting" w:hint="cs"/>
                <w:sz w:val="36"/>
                <w:szCs w:val="36"/>
                <w:rtl/>
                <w:lang w:val="fr-MA" w:eastAsia="fr-MA"/>
              </w:rPr>
              <w:t>الدخول</w:t>
            </w: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 إلى مسلك</w:t>
            </w:r>
            <w:r w:rsidR="00B225CC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 </w:t>
            </w: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تكوين</w:t>
            </w:r>
            <w:r w:rsidR="00B225CC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 </w:t>
            </w: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المفتشين التربويين للتعليم الثانوي التأهيلي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قرار وزاري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نص تنظيمي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إلكترونية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البوابة الالكترونية للمركز 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الجريدة الرسمية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6C5F05" w:rsidRPr="006C5F05" w:rsidTr="00B225CC">
        <w:trPr>
          <w:cantSplit/>
          <w:trHeight w:val="707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6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قرار وزاري في شأن تحديد كيفية تنظيم مباراة </w:t>
            </w:r>
            <w:r w:rsidR="00B225CC" w:rsidRPr="006C5F05">
              <w:rPr>
                <w:rFonts w:ascii="Arabic Typesetting" w:hAnsi="Arabic Typesetting" w:cs="Arabic Typesetting" w:hint="cs"/>
                <w:sz w:val="36"/>
                <w:szCs w:val="36"/>
                <w:rtl/>
                <w:lang w:val="fr-MA" w:eastAsia="fr-MA"/>
              </w:rPr>
              <w:t>الدخول</w:t>
            </w: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 إلى مسلك</w:t>
            </w:r>
            <w:r w:rsidR="00B225CC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 </w:t>
            </w: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تكوين</w:t>
            </w:r>
            <w:r w:rsidR="00B225CC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 </w:t>
            </w: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مفتشي المصالح المادية والمالية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قرار وزاري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نص تنظيمي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إلكترونية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البوابة الالكترونية للمركز 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الجريدة الرسمية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6C5F05" w:rsidRPr="006C5F05" w:rsidTr="00B225CC">
        <w:trPr>
          <w:cantSplit/>
          <w:trHeight w:val="1134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7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ملف التكوين بمركز تكوين مفتشي التعليم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التنظيم البيداغوجي؛ دليل التكوين؛ دليل البحوث؛ دليل التدريب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نصوص تنظيمية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إلكترونية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البوابة الالكترونية للمركز 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إدارة المركز 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6C5F05" w:rsidRPr="006C5F05" w:rsidTr="00B225CC">
        <w:trPr>
          <w:cantSplit/>
          <w:trHeight w:val="56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8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ملف انتخاب أعضاء مجلس المؤسسة واللجنة العلمية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محاضر الانتخابات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محاضر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إلكترونية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البوابة الالكترونية للمركز 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إدارة المركز 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6C5F05" w:rsidRPr="006C5F05" w:rsidTr="00B225CC">
        <w:trPr>
          <w:cantSplit/>
          <w:trHeight w:val="428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9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ملف اجتماعات مجلس مركز تكوين مفتشي التعليم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محاضر الاجتماعات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محاضر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إلكترونية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البوابة الالكترونية للمركز 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إدارة المركز 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B225CC" w:rsidRPr="006C5F05" w:rsidTr="00B225CC">
        <w:trPr>
          <w:cantSplit/>
          <w:trHeight w:val="860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5CC" w:rsidRPr="006C5F05" w:rsidRDefault="00B225CC" w:rsidP="00B225CC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val="fr-MA" w:eastAsia="fr-MA"/>
              </w:rPr>
              <w:lastRenderedPageBreak/>
              <w:t>الرقم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5CC" w:rsidRPr="006C5F05" w:rsidRDefault="00B225CC" w:rsidP="00B225CC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val="fr-MA" w:eastAsia="fr-MA"/>
              </w:rPr>
              <w:t>عنوان الوثيقة أو ملف الوثائق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5CC" w:rsidRPr="006C5F05" w:rsidRDefault="00B225CC" w:rsidP="00B225CC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  <w:t>الوثائق المكونة للملف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5CC" w:rsidRPr="006C5F05" w:rsidRDefault="00B225CC" w:rsidP="00B225CC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  <w:t>النوع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5CC" w:rsidRPr="006C5F05" w:rsidRDefault="00B225CC" w:rsidP="00B225CC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  <w:t>الدعامة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5CC" w:rsidRPr="006C5F05" w:rsidRDefault="00B225CC" w:rsidP="00B225CC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  <w:t>نوع الحامل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5CC" w:rsidRPr="006C5F05" w:rsidRDefault="00B225CC" w:rsidP="00B225CC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  <w:t>المصدر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5CC" w:rsidRPr="006C5F05" w:rsidRDefault="00B225CC" w:rsidP="00B225CC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  <w:t xml:space="preserve">ملاحظات </w:t>
            </w:r>
          </w:p>
        </w:tc>
      </w:tr>
      <w:tr w:rsidR="006C5F05" w:rsidRPr="006C5F05" w:rsidTr="00B225CC">
        <w:trPr>
          <w:cantSplit/>
          <w:trHeight w:val="860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10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ملف ترقية الأساتذة الباحثين العاملين بمركز تكوين مفتشي التعليم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محاضر الخاصة بترقيات الأساتذة الباحثين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محاضر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ورقية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ورقي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مجلس مركز تكوين مفتشي التعليم واللجنة العلمية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6C5F05" w:rsidRPr="006C5F05" w:rsidTr="00B225CC">
        <w:trPr>
          <w:cantSplit/>
          <w:trHeight w:val="154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11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مذكرات مباراة الدخول لمسالك تكويم المفتشين بمركز تكوين مفتشي التعليم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مذكرات وزارية 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نصوص تنظيمية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إلكترونية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البوابة الالكترونية وزارة التربية الوطنية</w:t>
            </w:r>
            <w:r w:rsidR="00B225CC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 </w:t>
            </w: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والبوابة الالكترونية لمركز تكوين مفتشي التعليم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وزارة التربية الوطنية والتكوين المهني والتعليم العالي والبحث العلمي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6C5F05" w:rsidRPr="006C5F05" w:rsidTr="00B225CC">
        <w:trPr>
          <w:cantSplit/>
          <w:trHeight w:val="117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12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ملف مباراة الالتحاق بمركز تكوين مفتشي التعليم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B225CC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 w:hint="cs"/>
                <w:sz w:val="32"/>
                <w:szCs w:val="32"/>
                <w:rtl/>
                <w:lang w:val="fr-MA" w:eastAsia="fr-MA"/>
              </w:rPr>
              <w:t>لوائح</w:t>
            </w:r>
            <w:r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 </w:t>
            </w:r>
            <w:r w:rsidR="006C5F05"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المترشحين والناجين وتقارير</w:t>
            </w:r>
            <w:r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 </w:t>
            </w:r>
            <w:r w:rsidR="006C5F05"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المباراة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بيانات تقارير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ورقية وإلكترونية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سبورة الإعلانات </w:t>
            </w:r>
            <w:r w:rsidR="00B225CC" w:rsidRPr="006C5F05">
              <w:rPr>
                <w:rFonts w:ascii="Arabic Typesetting" w:hAnsi="Arabic Typesetting" w:cs="Arabic Typesetting" w:hint="cs"/>
                <w:sz w:val="32"/>
                <w:szCs w:val="32"/>
                <w:rtl/>
                <w:lang w:val="fr-MA" w:eastAsia="fr-MA"/>
              </w:rPr>
              <w:t>والبوابة</w:t>
            </w: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 الالكترونية لمركز تكوين مفتشي التعليم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إدارة المركز 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6C5F05" w:rsidRPr="006C5F05" w:rsidTr="00B225CC">
        <w:trPr>
          <w:cantSplit/>
          <w:trHeight w:val="97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13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ملف الانتقال من السنة الأولى الى السنة الثانية الخاص بالطلبة المفتشين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لوائح النتائج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بيانات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ورقية وإلكترونية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سبورة الإعلانات والبوابة الالكترونية لمركز تكوين مفتشي التعليم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إدارة المركز 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6C5F05" w:rsidRPr="006C5F05" w:rsidTr="00B225CC">
        <w:trPr>
          <w:cantSplit/>
          <w:trHeight w:val="1264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14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ملف هيكلة مركز تكوين مفتشي التعليم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لوائح الموظفين الإداريين وهيئة التدريس</w:t>
            </w:r>
            <w:r w:rsidR="00B225CC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 </w:t>
            </w: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ومرافق مركز تكوين مفتشي التعليم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بيانات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إلكترونية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البوابة الالكترونية للمركز 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إدارة المركز 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6C5F05" w:rsidRPr="006C5F05" w:rsidTr="00B225CC">
        <w:trPr>
          <w:cantSplit/>
          <w:trHeight w:val="52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15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لائحة الأساتذة العرضيين المكلفين بالتدريس في مركز تكوين مفتشي التعليم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B225CC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 w:hint="cs"/>
                <w:sz w:val="32"/>
                <w:szCs w:val="32"/>
                <w:rtl/>
                <w:lang w:val="fr-MA" w:eastAsia="fr-MA"/>
              </w:rPr>
              <w:t>لوائح</w:t>
            </w:r>
            <w:r w:rsidR="006C5F05"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 الأساتذة العرضيين 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بيانات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إلكترونية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البوابة الالكترونية للمركز 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إدارة المركز 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6C5F05" w:rsidRPr="006C5F05" w:rsidTr="00B225CC">
        <w:trPr>
          <w:cantSplit/>
          <w:trHeight w:val="428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16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لوائح الكتب المتوفرة بخزانة مركز تكوين مفتشي التعليم 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B225CC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 w:hint="cs"/>
                <w:sz w:val="32"/>
                <w:szCs w:val="32"/>
                <w:rtl/>
                <w:lang w:val="fr-MA" w:eastAsia="fr-MA"/>
              </w:rPr>
              <w:t>لوائح</w:t>
            </w:r>
            <w:r w:rsidR="006C5F05"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 الكتب التي تتوفر بمكتبة المركز 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بيانات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ورقية وإلكترونية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البوابة الالكترونية للمركز 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إدارة المركز 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B225CC" w:rsidRPr="006C5F05" w:rsidTr="00B225CC">
        <w:trPr>
          <w:cantSplit/>
          <w:trHeight w:val="843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5CC" w:rsidRPr="006C5F05" w:rsidRDefault="00B225CC" w:rsidP="00B225CC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val="fr-MA" w:eastAsia="fr-MA"/>
              </w:rPr>
              <w:lastRenderedPageBreak/>
              <w:t>الرقم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5CC" w:rsidRPr="006C5F05" w:rsidRDefault="00B225CC" w:rsidP="00B225CC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val="fr-MA" w:eastAsia="fr-MA"/>
              </w:rPr>
              <w:t>عنوان الوثيقة أو ملف الوثائق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5CC" w:rsidRPr="006C5F05" w:rsidRDefault="00B225CC" w:rsidP="00B225CC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  <w:t>الوثائق المكونة للملف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5CC" w:rsidRPr="006C5F05" w:rsidRDefault="00B225CC" w:rsidP="00B225CC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  <w:t>النوع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5CC" w:rsidRPr="006C5F05" w:rsidRDefault="00B225CC" w:rsidP="00B225CC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  <w:t>الدعامة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5CC" w:rsidRPr="006C5F05" w:rsidRDefault="00B225CC" w:rsidP="00B225CC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  <w:t>نوع الحامل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5CC" w:rsidRPr="006C5F05" w:rsidRDefault="00B225CC" w:rsidP="00B225CC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  <w:t>المصدر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5CC" w:rsidRPr="006C5F05" w:rsidRDefault="00B225CC" w:rsidP="00B225CC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fr-MA" w:eastAsia="fr-MA"/>
              </w:rPr>
              <w:t xml:space="preserve">ملاحظات </w:t>
            </w:r>
          </w:p>
        </w:tc>
      </w:tr>
      <w:tr w:rsidR="006C5F05" w:rsidRPr="006C5F05" w:rsidTr="00B225CC">
        <w:trPr>
          <w:cantSplit/>
          <w:trHeight w:val="978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17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لوائح البحوث المتوفرة بخزانة مركز تكوين مفتشي التعليم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B225CC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 w:hint="cs"/>
                <w:sz w:val="32"/>
                <w:szCs w:val="32"/>
                <w:rtl/>
                <w:lang w:val="fr-MA" w:eastAsia="fr-MA"/>
              </w:rPr>
              <w:t>لوائح</w:t>
            </w:r>
            <w:r w:rsidR="006C5F05"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 البحوث المنجزة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بيانات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ورقية وإلكترونية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لوائح ورقية</w:t>
            </w:r>
            <w:r w:rsidR="00B225CC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 </w:t>
            </w: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بخلية البحوث والبوابة الالكترونية لمركز تكوين مفتشي التعليم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إدارة المركز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6C5F05" w:rsidRPr="006C5F05" w:rsidTr="00B225CC">
        <w:trPr>
          <w:cantSplit/>
          <w:trHeight w:val="86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18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بحوث نيل دبلوم تخرج الطلبة المفتشين بمركز تكوين مفتشي التعليم 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البحوث</w:t>
            </w:r>
            <w:r w:rsidR="00B225CC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 </w:t>
            </w: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المنجزة من طرف طلبة المركز تحت إشراف الأساتذة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بيانات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ورقية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كتب بخلية البحوث والبوابة الالكترونية لمركز تكوين مفتشي التعليم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طلبة المركز تحت إشراف الأساتذة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6C5F05" w:rsidRPr="006C5F05" w:rsidTr="00B225CC">
        <w:trPr>
          <w:cantSplit/>
          <w:trHeight w:val="1023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19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ملف التداريب الميدانية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تقارير حول التداريب الميدانية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تقارير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ورقية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كتب بخلية البحوث والبوابة الالكترونية لمركز تكوين مفتشي التعليم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طلبة المركز تحت إشراف الأساتذة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6C5F05" w:rsidRPr="006C5F05" w:rsidTr="00B225CC">
        <w:trPr>
          <w:cantSplit/>
          <w:trHeight w:val="614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20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ملفات تنفيذ ميزانية المركز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جداول حول تنفيذ الميزانية؛ البرنامج </w:t>
            </w:r>
            <w:proofErr w:type="spellStart"/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التوقعي</w:t>
            </w:r>
            <w:proofErr w:type="spellEnd"/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 للصفقات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بيانات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ورقية وإلكترونية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سبورة الإعلانات والبوابة الالكترونية لمركز تكوين مفتشي التعليم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إدارة المركز 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6C5F05" w:rsidRPr="006C5F05" w:rsidTr="00B225CC">
        <w:trPr>
          <w:cantSplit/>
          <w:trHeight w:val="488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21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 xml:space="preserve">ملفات الندوات والأنشطة 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منشورات</w:t>
            </w:r>
            <w:r w:rsidR="00B225CC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 </w:t>
            </w: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حول الندوات والأيام الدراسية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مناشير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ورقية وإلكترونية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كتب والبوابة الالكترونية لمركز تكوين مفتشي التعليم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إدارة المركز 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  <w:tr w:rsidR="006C5F05" w:rsidRPr="006C5F05" w:rsidTr="00B225CC">
        <w:trPr>
          <w:cantSplit/>
          <w:trHeight w:val="753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  <w:t>22</w:t>
            </w:r>
          </w:p>
        </w:tc>
        <w:tc>
          <w:tcPr>
            <w:tcW w:w="1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6"/>
                <w:szCs w:val="36"/>
                <w:rtl/>
                <w:lang w:val="fr-MA" w:eastAsia="fr-MA"/>
              </w:rPr>
              <w:t>مجلة المركز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مجلة دورية يصدرها</w:t>
            </w:r>
            <w:r w:rsidR="00B225CC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 </w:t>
            </w: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مركز تكوين مفتشي التعليم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منشور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ورقية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>مجلة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  <w:t xml:space="preserve">إدارة المركز 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F05" w:rsidRPr="006C5F05" w:rsidRDefault="006C5F05" w:rsidP="006C5F0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fr-MA" w:eastAsia="fr-MA"/>
              </w:rPr>
            </w:pPr>
            <w:r w:rsidRPr="006C5F05">
              <w:rPr>
                <w:rFonts w:ascii="Arabic Typesetting" w:hAnsi="Arabic Typesetting" w:cs="Arabic Typesetting"/>
                <w:sz w:val="32"/>
                <w:szCs w:val="32"/>
                <w:lang w:val="fr-MA" w:eastAsia="fr-MA"/>
              </w:rPr>
              <w:t> </w:t>
            </w:r>
          </w:p>
        </w:tc>
      </w:tr>
    </w:tbl>
    <w:p w:rsidR="00532B77" w:rsidRPr="006C5F05" w:rsidRDefault="00532B77" w:rsidP="006C5F05"/>
    <w:sectPr w:rsidR="00532B77" w:rsidRPr="006C5F05" w:rsidSect="00B225CC">
      <w:headerReference w:type="default" r:id="rId7"/>
      <w:footerReference w:type="default" r:id="rId8"/>
      <w:pgSz w:w="16838" w:h="11906" w:orient="landscape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F0A" w:rsidRDefault="00941F0A" w:rsidP="00532B77">
      <w:r>
        <w:separator/>
      </w:r>
    </w:p>
  </w:endnote>
  <w:endnote w:type="continuationSeparator" w:id="0">
    <w:p w:rsidR="00941F0A" w:rsidRDefault="00941F0A" w:rsidP="00532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B77" w:rsidRDefault="00532B77" w:rsidP="00532B77">
    <w:pPr>
      <w:pStyle w:val="Pieddepage"/>
    </w:pPr>
    <w:r w:rsidRPr="00532B77">
      <w:rPr>
        <w:noProof/>
        <w:lang w:eastAsia="fr-F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3988</wp:posOffset>
          </wp:positionV>
          <wp:extent cx="9400286" cy="162019"/>
          <wp:effectExtent l="0" t="0" r="0" b="9525"/>
          <wp:wrapNone/>
          <wp:docPr id="20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0286" cy="1620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32B77" w:rsidRDefault="00B225CC">
    <w:pPr>
      <w:pStyle w:val="Pieddepage"/>
    </w:pPr>
    <w:r w:rsidRPr="00532B77"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1D88ABBB" wp14:editId="1F30DA79">
          <wp:simplePos x="0" y="0"/>
          <wp:positionH relativeFrom="column">
            <wp:posOffset>6621907</wp:posOffset>
          </wp:positionH>
          <wp:positionV relativeFrom="paragraph">
            <wp:posOffset>55854</wp:posOffset>
          </wp:positionV>
          <wp:extent cx="571500" cy="457200"/>
          <wp:effectExtent l="19050" t="0" r="0" b="0"/>
          <wp:wrapSquare wrapText="bothSides"/>
          <wp:docPr id="2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47CE9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03A1243" wp14:editId="3EDB5C4F">
              <wp:simplePos x="0" y="0"/>
              <wp:positionH relativeFrom="column">
                <wp:posOffset>1594079</wp:posOffset>
              </wp:positionH>
              <wp:positionV relativeFrom="paragraph">
                <wp:posOffset>13259</wp:posOffset>
              </wp:positionV>
              <wp:extent cx="5368925" cy="467995"/>
              <wp:effectExtent l="0" t="0" r="22225" b="273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8925" cy="4679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1270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prstDash val="dash"/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532B77" w:rsidRPr="00904FFC" w:rsidRDefault="00532B77" w:rsidP="00C47CE9">
                          <w:pPr>
                            <w:bidi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904FFC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مركز تكوين مفتشي التعليم </w:t>
                          </w:r>
                          <w:r w:rsidRPr="00904FFC">
                            <w:rPr>
                              <w:b/>
                              <w:bCs/>
                              <w:rtl/>
                            </w:rPr>
                            <w:t>–</w:t>
                          </w:r>
                          <w:r w:rsidRPr="00904FFC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الرباط</w:t>
                          </w:r>
                        </w:p>
                        <w:p w:rsidR="00532B77" w:rsidRPr="00904FFC" w:rsidRDefault="00532B77" w:rsidP="00532B77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904FFC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ص.ب.4543 العكاري، الرباط </w:t>
                          </w:r>
                          <w:r w:rsidRPr="00904FFC">
                            <w:rPr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–</w:t>
                          </w:r>
                          <w:r w:rsidRPr="00904FFC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الهاتف: 0537690196 / 0537691050 </w:t>
                          </w:r>
                          <w:r w:rsidRPr="00904FFC">
                            <w:rPr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–</w:t>
                          </w:r>
                          <w:r w:rsidRPr="00904FFC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الفاكس: 0537690503</w:t>
                          </w:r>
                        </w:p>
                        <w:p w:rsidR="00532B77" w:rsidRPr="00904FFC" w:rsidRDefault="00532B77" w:rsidP="00532B7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03A12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5.5pt;margin-top:1.05pt;width:422.75pt;height:3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" fillcolor="white [3212]" strokecolor="white [3212]" strokeweight="1pt">
              <v:stroke dashstyle="dash"/>
              <v:shadow color="#868686"/>
              <v:textbox>
                <w:txbxContent>
                  <w:p w:rsidR="00532B77" w:rsidRPr="00904FFC" w:rsidRDefault="00532B77" w:rsidP="00C47CE9">
                    <w:pPr>
                      <w:bidi/>
                      <w:jc w:val="center"/>
                      <w:rPr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904FFC">
                      <w:rPr>
                        <w:rFonts w:hint="cs"/>
                        <w:b/>
                        <w:bCs/>
                        <w:rtl/>
                      </w:rPr>
                      <w:t xml:space="preserve">مركز تكوين مفتشي التعليم </w:t>
                    </w:r>
                    <w:r w:rsidRPr="00904FFC">
                      <w:rPr>
                        <w:b/>
                        <w:bCs/>
                        <w:rtl/>
                      </w:rPr>
                      <w:t>–</w:t>
                    </w:r>
                    <w:r w:rsidRPr="00904FFC">
                      <w:rPr>
                        <w:rFonts w:hint="cs"/>
                        <w:b/>
                        <w:bCs/>
                        <w:rtl/>
                      </w:rPr>
                      <w:t xml:space="preserve"> الرباط</w:t>
                    </w:r>
                  </w:p>
                  <w:p w:rsidR="00532B77" w:rsidRPr="00904FFC" w:rsidRDefault="00532B77" w:rsidP="00532B77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904FFC">
                      <w:rPr>
                        <w:rFonts w:hint="cs"/>
                        <w:b/>
                        <w:bCs/>
                        <w:sz w:val="16"/>
                        <w:szCs w:val="16"/>
                        <w:rtl/>
                      </w:rPr>
                      <w:t xml:space="preserve">ص.ب.4543 العكاري، الرباط </w:t>
                    </w:r>
                    <w:r w:rsidRPr="00904FFC">
                      <w:rPr>
                        <w:b/>
                        <w:bCs/>
                        <w:sz w:val="16"/>
                        <w:szCs w:val="16"/>
                        <w:rtl/>
                      </w:rPr>
                      <w:t>–</w:t>
                    </w:r>
                    <w:r w:rsidRPr="00904FFC">
                      <w:rPr>
                        <w:rFonts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الهاتف: 0537690196 / 0537691050 </w:t>
                    </w:r>
                    <w:r w:rsidRPr="00904FFC">
                      <w:rPr>
                        <w:b/>
                        <w:bCs/>
                        <w:sz w:val="16"/>
                        <w:szCs w:val="16"/>
                        <w:rtl/>
                      </w:rPr>
                      <w:t>–</w:t>
                    </w:r>
                    <w:r w:rsidRPr="00904FFC">
                      <w:rPr>
                        <w:rFonts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الفاكس: 0537690503</w:t>
                    </w:r>
                  </w:p>
                  <w:p w:rsidR="00532B77" w:rsidRPr="00904FFC" w:rsidRDefault="00532B77" w:rsidP="00532B77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F0A" w:rsidRDefault="00941F0A" w:rsidP="00532B77">
      <w:r>
        <w:separator/>
      </w:r>
    </w:p>
  </w:footnote>
  <w:footnote w:type="continuationSeparator" w:id="0">
    <w:p w:rsidR="00941F0A" w:rsidRDefault="00941F0A" w:rsidP="00532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B77" w:rsidRDefault="006C5F05" w:rsidP="00532B77">
    <w:pPr>
      <w:pStyle w:val="En-tte"/>
    </w:pPr>
    <w:r w:rsidRPr="00532B77"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2022348</wp:posOffset>
          </wp:positionH>
          <wp:positionV relativeFrom="paragraph">
            <wp:posOffset>-244907</wp:posOffset>
          </wp:positionV>
          <wp:extent cx="5067300" cy="861060"/>
          <wp:effectExtent l="0" t="0" r="0" b="0"/>
          <wp:wrapNone/>
          <wp:docPr id="18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861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32B77" w:rsidRDefault="00532B77">
    <w:pPr>
      <w:pStyle w:val="En-tte"/>
      <w:rPr>
        <w:rtl/>
      </w:rPr>
    </w:pPr>
  </w:p>
  <w:p w:rsidR="00532B77" w:rsidRDefault="006C5F05">
    <w:pPr>
      <w:pStyle w:val="En-tte"/>
      <w:rPr>
        <w:rtl/>
      </w:rPr>
    </w:pPr>
    <w:r w:rsidRPr="00532B77">
      <w:rPr>
        <w:noProof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-636676</wp:posOffset>
          </wp:positionH>
          <wp:positionV relativeFrom="paragraph">
            <wp:posOffset>167488</wp:posOffset>
          </wp:positionV>
          <wp:extent cx="9926320" cy="116840"/>
          <wp:effectExtent l="0" t="0" r="0" b="0"/>
          <wp:wrapSquare wrapText="bothSides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9926320" cy="116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92E36"/>
    <w:multiLevelType w:val="hybridMultilevel"/>
    <w:tmpl w:val="33E06F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800DD"/>
    <w:multiLevelType w:val="hybridMultilevel"/>
    <w:tmpl w:val="BD0AD82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1750D"/>
    <w:multiLevelType w:val="hybridMultilevel"/>
    <w:tmpl w:val="586CC418"/>
    <w:lvl w:ilvl="0" w:tplc="63400B7C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CAC49EE"/>
    <w:multiLevelType w:val="hybridMultilevel"/>
    <w:tmpl w:val="E9560BAC"/>
    <w:lvl w:ilvl="0" w:tplc="040C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1B554C2D"/>
    <w:multiLevelType w:val="hybridMultilevel"/>
    <w:tmpl w:val="2AAA433C"/>
    <w:lvl w:ilvl="0" w:tplc="380C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 w15:restartNumberingAfterBreak="0">
    <w:nsid w:val="1D573E23"/>
    <w:multiLevelType w:val="hybridMultilevel"/>
    <w:tmpl w:val="08DE8840"/>
    <w:lvl w:ilvl="0" w:tplc="040C000F">
      <w:start w:val="1"/>
      <w:numFmt w:val="decimal"/>
      <w:lvlText w:val="%1."/>
      <w:lvlJc w:val="left"/>
      <w:pPr>
        <w:ind w:left="948" w:hanging="360"/>
      </w:pPr>
    </w:lvl>
    <w:lvl w:ilvl="1" w:tplc="040C0019" w:tentative="1">
      <w:start w:val="1"/>
      <w:numFmt w:val="lowerLetter"/>
      <w:lvlText w:val="%2."/>
      <w:lvlJc w:val="left"/>
      <w:pPr>
        <w:ind w:left="1668" w:hanging="360"/>
      </w:pPr>
    </w:lvl>
    <w:lvl w:ilvl="2" w:tplc="040C001B" w:tentative="1">
      <w:start w:val="1"/>
      <w:numFmt w:val="lowerRoman"/>
      <w:lvlText w:val="%3."/>
      <w:lvlJc w:val="right"/>
      <w:pPr>
        <w:ind w:left="2388" w:hanging="180"/>
      </w:pPr>
    </w:lvl>
    <w:lvl w:ilvl="3" w:tplc="040C000F" w:tentative="1">
      <w:start w:val="1"/>
      <w:numFmt w:val="decimal"/>
      <w:lvlText w:val="%4."/>
      <w:lvlJc w:val="left"/>
      <w:pPr>
        <w:ind w:left="3108" w:hanging="360"/>
      </w:pPr>
    </w:lvl>
    <w:lvl w:ilvl="4" w:tplc="040C0019" w:tentative="1">
      <w:start w:val="1"/>
      <w:numFmt w:val="lowerLetter"/>
      <w:lvlText w:val="%5."/>
      <w:lvlJc w:val="left"/>
      <w:pPr>
        <w:ind w:left="3828" w:hanging="360"/>
      </w:pPr>
    </w:lvl>
    <w:lvl w:ilvl="5" w:tplc="040C001B" w:tentative="1">
      <w:start w:val="1"/>
      <w:numFmt w:val="lowerRoman"/>
      <w:lvlText w:val="%6."/>
      <w:lvlJc w:val="right"/>
      <w:pPr>
        <w:ind w:left="4548" w:hanging="180"/>
      </w:pPr>
    </w:lvl>
    <w:lvl w:ilvl="6" w:tplc="040C000F" w:tentative="1">
      <w:start w:val="1"/>
      <w:numFmt w:val="decimal"/>
      <w:lvlText w:val="%7."/>
      <w:lvlJc w:val="left"/>
      <w:pPr>
        <w:ind w:left="5268" w:hanging="360"/>
      </w:pPr>
    </w:lvl>
    <w:lvl w:ilvl="7" w:tplc="040C0019" w:tentative="1">
      <w:start w:val="1"/>
      <w:numFmt w:val="lowerLetter"/>
      <w:lvlText w:val="%8."/>
      <w:lvlJc w:val="left"/>
      <w:pPr>
        <w:ind w:left="5988" w:hanging="360"/>
      </w:pPr>
    </w:lvl>
    <w:lvl w:ilvl="8" w:tplc="040C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6" w15:restartNumberingAfterBreak="0">
    <w:nsid w:val="2E0663BC"/>
    <w:multiLevelType w:val="hybridMultilevel"/>
    <w:tmpl w:val="DB003FFA"/>
    <w:lvl w:ilvl="0" w:tplc="040C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7" w15:restartNumberingAfterBreak="0">
    <w:nsid w:val="2E510776"/>
    <w:multiLevelType w:val="hybridMultilevel"/>
    <w:tmpl w:val="471ED29E"/>
    <w:lvl w:ilvl="0" w:tplc="6F9C0E3A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41731C8D"/>
    <w:multiLevelType w:val="hybridMultilevel"/>
    <w:tmpl w:val="406E2D70"/>
    <w:lvl w:ilvl="0" w:tplc="3B824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E3E4C"/>
    <w:multiLevelType w:val="hybridMultilevel"/>
    <w:tmpl w:val="6FA8EB34"/>
    <w:lvl w:ilvl="0" w:tplc="63400B7C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0" w15:restartNumberingAfterBreak="0">
    <w:nsid w:val="628F65B8"/>
    <w:multiLevelType w:val="hybridMultilevel"/>
    <w:tmpl w:val="81783C8A"/>
    <w:lvl w:ilvl="0" w:tplc="F6C8E3D8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1" w15:restartNumberingAfterBreak="0">
    <w:nsid w:val="72C37318"/>
    <w:multiLevelType w:val="hybridMultilevel"/>
    <w:tmpl w:val="635A0388"/>
    <w:lvl w:ilvl="0" w:tplc="E39C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0"/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B77"/>
    <w:rsid w:val="00011D17"/>
    <w:rsid w:val="0002135A"/>
    <w:rsid w:val="00050698"/>
    <w:rsid w:val="00065051"/>
    <w:rsid w:val="000C09E1"/>
    <w:rsid w:val="000D1DAA"/>
    <w:rsid w:val="00127D5A"/>
    <w:rsid w:val="001637DD"/>
    <w:rsid w:val="00186EF4"/>
    <w:rsid w:val="001A3151"/>
    <w:rsid w:val="001D509A"/>
    <w:rsid w:val="00216C2F"/>
    <w:rsid w:val="0023506E"/>
    <w:rsid w:val="002C65CE"/>
    <w:rsid w:val="00341125"/>
    <w:rsid w:val="00354037"/>
    <w:rsid w:val="00357226"/>
    <w:rsid w:val="0038292F"/>
    <w:rsid w:val="003C6730"/>
    <w:rsid w:val="004011E5"/>
    <w:rsid w:val="00441C7E"/>
    <w:rsid w:val="00446E3B"/>
    <w:rsid w:val="004A3435"/>
    <w:rsid w:val="004A69CF"/>
    <w:rsid w:val="004A756B"/>
    <w:rsid w:val="00532B77"/>
    <w:rsid w:val="005352A1"/>
    <w:rsid w:val="0054355F"/>
    <w:rsid w:val="00555C53"/>
    <w:rsid w:val="005A2B73"/>
    <w:rsid w:val="005C0346"/>
    <w:rsid w:val="005C76B5"/>
    <w:rsid w:val="005E5EC3"/>
    <w:rsid w:val="00647566"/>
    <w:rsid w:val="00685F13"/>
    <w:rsid w:val="00696A80"/>
    <w:rsid w:val="006C5F05"/>
    <w:rsid w:val="006D79E6"/>
    <w:rsid w:val="007078CF"/>
    <w:rsid w:val="00780C78"/>
    <w:rsid w:val="00793E34"/>
    <w:rsid w:val="00797307"/>
    <w:rsid w:val="007B5272"/>
    <w:rsid w:val="007D1914"/>
    <w:rsid w:val="007F5364"/>
    <w:rsid w:val="00801A36"/>
    <w:rsid w:val="008228DA"/>
    <w:rsid w:val="00860B36"/>
    <w:rsid w:val="0088488C"/>
    <w:rsid w:val="008E444B"/>
    <w:rsid w:val="008F0F2F"/>
    <w:rsid w:val="008F5AA7"/>
    <w:rsid w:val="00903904"/>
    <w:rsid w:val="00903E47"/>
    <w:rsid w:val="00937FAE"/>
    <w:rsid w:val="00941F0A"/>
    <w:rsid w:val="00986D04"/>
    <w:rsid w:val="00992D20"/>
    <w:rsid w:val="009A1D60"/>
    <w:rsid w:val="009A3FC3"/>
    <w:rsid w:val="009F745C"/>
    <w:rsid w:val="00A23067"/>
    <w:rsid w:val="00A34B08"/>
    <w:rsid w:val="00A40A5D"/>
    <w:rsid w:val="00A41A50"/>
    <w:rsid w:val="00A72548"/>
    <w:rsid w:val="00A87AEC"/>
    <w:rsid w:val="00AC419D"/>
    <w:rsid w:val="00AE199C"/>
    <w:rsid w:val="00B225CC"/>
    <w:rsid w:val="00B73FBF"/>
    <w:rsid w:val="00BD06A7"/>
    <w:rsid w:val="00C173C6"/>
    <w:rsid w:val="00C30ADE"/>
    <w:rsid w:val="00C47CE9"/>
    <w:rsid w:val="00C84AF0"/>
    <w:rsid w:val="00D06E9D"/>
    <w:rsid w:val="00D1242F"/>
    <w:rsid w:val="00D33AC7"/>
    <w:rsid w:val="00D3683A"/>
    <w:rsid w:val="00D47DDC"/>
    <w:rsid w:val="00D64016"/>
    <w:rsid w:val="00D85C5D"/>
    <w:rsid w:val="00DA2413"/>
    <w:rsid w:val="00DA654D"/>
    <w:rsid w:val="00DC0271"/>
    <w:rsid w:val="00E31ADE"/>
    <w:rsid w:val="00F6248C"/>
    <w:rsid w:val="00F71471"/>
    <w:rsid w:val="00FB15B0"/>
    <w:rsid w:val="00FB2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4B6762-CFA3-4BBE-BEE5-242CF401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C0271"/>
    <w:pPr>
      <w:keepNext/>
      <w:bidi/>
      <w:jc w:val="center"/>
      <w:outlineLvl w:val="0"/>
    </w:pPr>
    <w:rPr>
      <w:rFonts w:cs="Simplified Arabic"/>
      <w:b/>
      <w:bCs/>
      <w:sz w:val="40"/>
      <w:szCs w:val="40"/>
      <w:lang w:eastAsia="ar-SA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848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532B7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rsid w:val="00532B77"/>
  </w:style>
  <w:style w:type="paragraph" w:styleId="Pieddepage">
    <w:name w:val="footer"/>
    <w:basedOn w:val="Normal"/>
    <w:link w:val="PieddepageCar"/>
    <w:uiPriority w:val="99"/>
    <w:unhideWhenUsed/>
    <w:rsid w:val="00532B7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532B77"/>
  </w:style>
  <w:style w:type="paragraph" w:styleId="Textedebulles">
    <w:name w:val="Balloon Text"/>
    <w:basedOn w:val="Normal"/>
    <w:link w:val="TextedebullesCar"/>
    <w:uiPriority w:val="99"/>
    <w:semiHidden/>
    <w:unhideWhenUsed/>
    <w:rsid w:val="00532B7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2B77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C0271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character" w:customStyle="1" w:styleId="Titre2Car">
    <w:name w:val="Titre 2 Car"/>
    <w:basedOn w:val="Policepardfaut"/>
    <w:link w:val="Titre2"/>
    <w:uiPriority w:val="9"/>
    <w:semiHidden/>
    <w:rsid w:val="008848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Paragraphedeliste">
    <w:name w:val="List Paragraph"/>
    <w:basedOn w:val="Normal"/>
    <w:uiPriority w:val="34"/>
    <w:qFormat/>
    <w:rsid w:val="00DA241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84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6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msahli</dc:creator>
  <cp:lastModifiedBy>hp</cp:lastModifiedBy>
  <cp:revision>2</cp:revision>
  <cp:lastPrinted>2019-11-13T14:28:00Z</cp:lastPrinted>
  <dcterms:created xsi:type="dcterms:W3CDTF">2021-07-02T10:47:00Z</dcterms:created>
  <dcterms:modified xsi:type="dcterms:W3CDTF">2021-07-02T10:47:00Z</dcterms:modified>
</cp:coreProperties>
</file>